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D1" w:rsidRPr="007525D1" w:rsidRDefault="007525D1" w:rsidP="00634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25D1">
        <w:rPr>
          <w:rFonts w:ascii="Times New Roman" w:hAnsi="Times New Roman" w:cs="Times New Roman"/>
          <w:b/>
          <w:sz w:val="28"/>
          <w:szCs w:val="28"/>
          <w:lang w:val="en-US"/>
        </w:rPr>
        <w:t>Article maze</w:t>
      </w:r>
    </w:p>
    <w:p w:rsidR="00E376CF" w:rsidRDefault="007525D1" w:rsidP="00634B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7525D1">
        <w:rPr>
          <w:rFonts w:ascii="Times New Roman" w:hAnsi="Times New Roman" w:cs="Times New Roman"/>
          <w:sz w:val="28"/>
          <w:szCs w:val="28"/>
          <w:lang w:val="en-US"/>
        </w:rPr>
        <w:t xml:space="preserve">Play </w:t>
      </w:r>
      <w:r>
        <w:rPr>
          <w:rFonts w:ascii="Times New Roman" w:hAnsi="Times New Roman" w:cs="Times New Roman"/>
          <w:sz w:val="28"/>
          <w:szCs w:val="28"/>
          <w:lang w:val="en-US"/>
        </w:rPr>
        <w:t>in groups.</w:t>
      </w:r>
      <w:r w:rsidRPr="007525D1">
        <w:rPr>
          <w:rFonts w:ascii="Times New Roman" w:hAnsi="Times New Roman" w:cs="Times New Roman"/>
          <w:sz w:val="28"/>
          <w:szCs w:val="28"/>
          <w:lang w:val="en-US"/>
        </w:rPr>
        <w:t xml:space="preserve"> Find your way through the maze. </w:t>
      </w:r>
      <w:r w:rsidRPr="007525D1">
        <w:rPr>
          <w:rFonts w:ascii="Times New Roman" w:hAnsi="Times New Roman" w:cs="Times New Roman"/>
          <w:sz w:val="28"/>
          <w:szCs w:val="28"/>
          <w:lang w:val="en-US"/>
        </w:rPr>
        <w:t xml:space="preserve">You can move </w:t>
      </w:r>
      <w:r w:rsidRPr="007525D1">
        <w:rPr>
          <w:rFonts w:ascii="Times New Roman" w:hAnsi="Times New Roman" w:cs="Times New Roman"/>
          <w:sz w:val="28"/>
          <w:szCs w:val="28"/>
          <w:lang w:val="en-US"/>
        </w:rPr>
        <w:t>from square to square horizontally or vertically. You can only cross squares if *</w:t>
      </w:r>
    </w:p>
    <w:p w:rsidR="00634BEF" w:rsidRDefault="00634BEF" w:rsidP="00634B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7693E" w:rsidRDefault="00F7693E" w:rsidP="00F7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4B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*there should be </w:t>
      </w:r>
      <w:r w:rsidRPr="00634BE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“a / </w:t>
      </w:r>
      <w:proofErr w:type="gramStart"/>
      <w:r w:rsidRPr="00634BE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an</w:t>
      </w:r>
      <w:proofErr w:type="gramEnd"/>
      <w:r w:rsidRPr="00634BE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” </w:t>
      </w:r>
      <w:r w:rsidRPr="00634BEF">
        <w:rPr>
          <w:rFonts w:ascii="Times New Roman" w:hAnsi="Times New Roman" w:cs="Times New Roman"/>
          <w:b/>
          <w:sz w:val="28"/>
          <w:szCs w:val="28"/>
          <w:lang w:val="en-US"/>
        </w:rPr>
        <w:t>there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4"/>
        <w:gridCol w:w="2664"/>
        <w:gridCol w:w="2665"/>
        <w:gridCol w:w="2665"/>
      </w:tblGrid>
      <w:tr w:rsidR="00F7693E" w:rsidRPr="007525D1" w:rsidTr="00BB58B4">
        <w:trPr>
          <w:trHeight w:val="1016"/>
          <w:jc w:val="center"/>
        </w:trPr>
        <w:tc>
          <w:tcPr>
            <w:tcW w:w="2664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… favor</w:t>
            </w:r>
          </w:p>
        </w:tc>
        <w:tc>
          <w:tcPr>
            <w:tcW w:w="2664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play</w:t>
            </w:r>
            <w:proofErr w:type="spellEnd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tennis</w:t>
            </w:r>
            <w:proofErr w:type="spellEnd"/>
          </w:p>
        </w:tc>
        <w:tc>
          <w:tcPr>
            <w:tcW w:w="2665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... river</w:t>
            </w:r>
          </w:p>
        </w:tc>
        <w:tc>
          <w:tcPr>
            <w:tcW w:w="2665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... noon</w:t>
            </w:r>
          </w:p>
        </w:tc>
      </w:tr>
      <w:tr w:rsidR="00F7693E" w:rsidRPr="007525D1" w:rsidTr="00BB58B4">
        <w:trPr>
          <w:trHeight w:val="978"/>
          <w:jc w:val="center"/>
        </w:trPr>
        <w:tc>
          <w:tcPr>
            <w:tcW w:w="2664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… loss </w:t>
            </w:r>
          </w:p>
        </w:tc>
        <w:tc>
          <w:tcPr>
            <w:tcW w:w="2664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... day</w:t>
            </w:r>
          </w:p>
        </w:tc>
        <w:tc>
          <w:tcPr>
            <w:tcW w:w="2665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go</w:t>
            </w:r>
            <w:proofErr w:type="spellEnd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walk</w:t>
            </w:r>
            <w:proofErr w:type="spellEnd"/>
          </w:p>
        </w:tc>
        <w:tc>
          <w:tcPr>
            <w:tcW w:w="2665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once ... week</w:t>
            </w:r>
          </w:p>
        </w:tc>
      </w:tr>
      <w:tr w:rsidR="00F7693E" w:rsidRPr="007525D1" w:rsidTr="00BB58B4">
        <w:trPr>
          <w:trHeight w:val="1016"/>
          <w:jc w:val="center"/>
        </w:trPr>
        <w:tc>
          <w:tcPr>
            <w:tcW w:w="2664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… whole</w:t>
            </w:r>
          </w:p>
        </w:tc>
        <w:tc>
          <w:tcPr>
            <w:tcW w:w="2664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proofErr w:type="spellEnd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</w:p>
        </w:tc>
        <w:tc>
          <w:tcPr>
            <w:tcW w:w="2665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play</w:t>
            </w:r>
            <w:proofErr w:type="spellEnd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piano</w:t>
            </w:r>
            <w:proofErr w:type="spellEnd"/>
          </w:p>
        </w:tc>
        <w:tc>
          <w:tcPr>
            <w:tcW w:w="2665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…swim</w:t>
            </w:r>
          </w:p>
        </w:tc>
      </w:tr>
      <w:tr w:rsidR="00F7693E" w:rsidRPr="007525D1" w:rsidTr="00BB58B4">
        <w:trPr>
          <w:trHeight w:val="1016"/>
          <w:jc w:val="center"/>
        </w:trPr>
        <w:tc>
          <w:tcPr>
            <w:tcW w:w="2664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…matter of fact</w:t>
            </w:r>
          </w:p>
        </w:tc>
        <w:tc>
          <w:tcPr>
            <w:tcW w:w="2664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… glance </w:t>
            </w:r>
          </w:p>
        </w:tc>
        <w:tc>
          <w:tcPr>
            <w:tcW w:w="2665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dinner</w:t>
            </w:r>
            <w:proofErr w:type="spellEnd"/>
          </w:p>
        </w:tc>
        <w:tc>
          <w:tcPr>
            <w:tcW w:w="2665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… time</w:t>
            </w:r>
          </w:p>
        </w:tc>
      </w:tr>
    </w:tbl>
    <w:p w:rsidR="00F7693E" w:rsidRDefault="00F7693E" w:rsidP="00634B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7693E" w:rsidRPr="007525D1" w:rsidRDefault="00F7693E" w:rsidP="00F7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25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*there should be </w:t>
      </w:r>
      <w:r w:rsidRPr="007525D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“the” </w:t>
      </w:r>
      <w:r w:rsidRPr="007525D1">
        <w:rPr>
          <w:rFonts w:ascii="Times New Roman" w:hAnsi="Times New Roman" w:cs="Times New Roman"/>
          <w:b/>
          <w:sz w:val="28"/>
          <w:szCs w:val="28"/>
          <w:lang w:val="en-US"/>
        </w:rPr>
        <w:t>there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4"/>
        <w:gridCol w:w="2664"/>
        <w:gridCol w:w="2665"/>
        <w:gridCol w:w="2665"/>
      </w:tblGrid>
      <w:tr w:rsidR="00F7693E" w:rsidRPr="007525D1" w:rsidTr="00BB58B4">
        <w:trPr>
          <w:trHeight w:val="1016"/>
          <w:jc w:val="center"/>
        </w:trPr>
        <w:tc>
          <w:tcPr>
            <w:tcW w:w="2664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have…chat</w:t>
            </w:r>
          </w:p>
        </w:tc>
        <w:tc>
          <w:tcPr>
            <w:tcW w:w="2664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evening</w:t>
            </w:r>
            <w:proofErr w:type="spellEnd"/>
          </w:p>
        </w:tc>
        <w:tc>
          <w:tcPr>
            <w:tcW w:w="2665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…good time</w:t>
            </w:r>
          </w:p>
        </w:tc>
        <w:tc>
          <w:tcPr>
            <w:tcW w:w="2665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tell…lie</w:t>
            </w:r>
          </w:p>
        </w:tc>
      </w:tr>
      <w:tr w:rsidR="00F7693E" w:rsidRPr="007525D1" w:rsidTr="00BB58B4">
        <w:trPr>
          <w:trHeight w:val="978"/>
          <w:jc w:val="center"/>
        </w:trPr>
        <w:tc>
          <w:tcPr>
            <w:tcW w:w="2664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noon</w:t>
            </w:r>
            <w:proofErr w:type="spellEnd"/>
          </w:p>
        </w:tc>
        <w:tc>
          <w:tcPr>
            <w:tcW w:w="2664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…world</w:t>
            </w:r>
          </w:p>
        </w:tc>
        <w:tc>
          <w:tcPr>
            <w:tcW w:w="2665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sky</w:t>
            </w:r>
            <w:proofErr w:type="spellEnd"/>
          </w:p>
        </w:tc>
        <w:tc>
          <w:tcPr>
            <w:tcW w:w="2665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in…hurry</w:t>
            </w:r>
          </w:p>
        </w:tc>
      </w:tr>
      <w:tr w:rsidR="00F7693E" w:rsidRPr="007525D1" w:rsidTr="00BB58B4">
        <w:trPr>
          <w:trHeight w:val="1016"/>
          <w:jc w:val="center"/>
        </w:trPr>
        <w:tc>
          <w:tcPr>
            <w:tcW w:w="2664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in…addition to</w:t>
            </w:r>
          </w:p>
        </w:tc>
        <w:tc>
          <w:tcPr>
            <w:tcW w:w="2664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drink</w:t>
            </w:r>
            <w:proofErr w:type="spellEnd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tea</w:t>
            </w:r>
            <w:proofErr w:type="spellEnd"/>
          </w:p>
        </w:tc>
        <w:tc>
          <w:tcPr>
            <w:tcW w:w="2665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tell</w:t>
            </w:r>
            <w:proofErr w:type="spellEnd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truth</w:t>
            </w:r>
            <w:proofErr w:type="spellEnd"/>
          </w:p>
        </w:tc>
        <w:tc>
          <w:tcPr>
            <w:tcW w:w="2665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in…minute</w:t>
            </w:r>
          </w:p>
        </w:tc>
      </w:tr>
      <w:tr w:rsidR="00F7693E" w:rsidRPr="007525D1" w:rsidTr="00BB58B4">
        <w:trPr>
          <w:trHeight w:val="1016"/>
          <w:jc w:val="center"/>
        </w:trPr>
        <w:tc>
          <w:tcPr>
            <w:tcW w:w="2664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holiday</w:t>
            </w:r>
            <w:proofErr w:type="spellEnd"/>
          </w:p>
        </w:tc>
        <w:tc>
          <w:tcPr>
            <w:tcW w:w="2664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noon</w:t>
            </w:r>
            <w:proofErr w:type="spellEnd"/>
          </w:p>
        </w:tc>
        <w:tc>
          <w:tcPr>
            <w:tcW w:w="2665" w:type="dxa"/>
            <w:vAlign w:val="center"/>
          </w:tcPr>
          <w:p w:rsidR="00F7693E" w:rsidRPr="007525D1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634BEF">
              <w:rPr>
                <w:rFonts w:ascii="Times New Roman" w:hAnsi="Times New Roman" w:cs="Times New Roman"/>
                <w:sz w:val="28"/>
                <w:szCs w:val="28"/>
              </w:rPr>
              <w:t>country</w:t>
            </w:r>
            <w:proofErr w:type="spellEnd"/>
          </w:p>
        </w:tc>
        <w:tc>
          <w:tcPr>
            <w:tcW w:w="2665" w:type="dxa"/>
            <w:vAlign w:val="center"/>
          </w:tcPr>
          <w:p w:rsidR="00F7693E" w:rsidRPr="00634BEF" w:rsidRDefault="00F7693E" w:rsidP="00BB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play …guitar </w:t>
            </w:r>
          </w:p>
        </w:tc>
      </w:tr>
    </w:tbl>
    <w:p w:rsidR="00F7693E" w:rsidRPr="007525D1" w:rsidRDefault="00F7693E" w:rsidP="00634B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7525D1" w:rsidRPr="007525D1" w:rsidRDefault="007525D1" w:rsidP="00634B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25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</w:t>
      </w:r>
      <w:proofErr w:type="gramStart"/>
      <w:r w:rsidRPr="007525D1">
        <w:rPr>
          <w:rFonts w:ascii="Times New Roman" w:hAnsi="Times New Roman" w:cs="Times New Roman"/>
          <w:b/>
          <w:sz w:val="28"/>
          <w:szCs w:val="28"/>
          <w:lang w:val="en-US"/>
        </w:rPr>
        <w:t>there</w:t>
      </w:r>
      <w:proofErr w:type="gramEnd"/>
      <w:r w:rsidRPr="007525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</w:t>
      </w:r>
      <w:r w:rsidRPr="007525D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no article </w:t>
      </w:r>
      <w:r w:rsidRPr="007525D1">
        <w:rPr>
          <w:rFonts w:ascii="Times New Roman" w:hAnsi="Times New Roman" w:cs="Times New Roman"/>
          <w:b/>
          <w:sz w:val="28"/>
          <w:szCs w:val="28"/>
          <w:lang w:val="en-US"/>
        </w:rPr>
        <w:t>used there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4"/>
        <w:gridCol w:w="2664"/>
        <w:gridCol w:w="2665"/>
        <w:gridCol w:w="2665"/>
      </w:tblGrid>
      <w:tr w:rsidR="007525D1" w:rsidRPr="007525D1" w:rsidTr="007525D1">
        <w:trPr>
          <w:trHeight w:val="1016"/>
          <w:jc w:val="center"/>
        </w:trPr>
        <w:tc>
          <w:tcPr>
            <w:tcW w:w="2664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work</w:t>
            </w:r>
            <w:proofErr w:type="spellEnd"/>
          </w:p>
        </w:tc>
        <w:tc>
          <w:tcPr>
            <w:tcW w:w="2664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cloud</w:t>
            </w:r>
            <w:proofErr w:type="spellEnd"/>
          </w:p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nine</w:t>
            </w:r>
            <w:proofErr w:type="spellEnd"/>
          </w:p>
        </w:tc>
        <w:tc>
          <w:tcPr>
            <w:tcW w:w="2665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night</w:t>
            </w:r>
            <w:proofErr w:type="spellEnd"/>
          </w:p>
        </w:tc>
        <w:tc>
          <w:tcPr>
            <w:tcW w:w="2665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holiday</w:t>
            </w:r>
            <w:proofErr w:type="spellEnd"/>
          </w:p>
        </w:tc>
      </w:tr>
      <w:tr w:rsidR="007525D1" w:rsidRPr="007525D1" w:rsidTr="007525D1">
        <w:trPr>
          <w:trHeight w:val="978"/>
          <w:jc w:val="center"/>
        </w:trPr>
        <w:tc>
          <w:tcPr>
            <w:tcW w:w="2664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rule</w:t>
            </w:r>
            <w:proofErr w:type="spellEnd"/>
          </w:p>
        </w:tc>
        <w:tc>
          <w:tcPr>
            <w:tcW w:w="2664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  <w:proofErr w:type="spellEnd"/>
          </w:p>
        </w:tc>
        <w:tc>
          <w:tcPr>
            <w:tcW w:w="2665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Christmas</w:t>
            </w:r>
            <w:proofErr w:type="spellEnd"/>
          </w:p>
        </w:tc>
        <w:tc>
          <w:tcPr>
            <w:tcW w:w="2665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summer</w:t>
            </w:r>
            <w:proofErr w:type="spellEnd"/>
          </w:p>
        </w:tc>
      </w:tr>
      <w:tr w:rsidR="007525D1" w:rsidRPr="007525D1" w:rsidTr="007525D1">
        <w:trPr>
          <w:trHeight w:val="1016"/>
          <w:jc w:val="center"/>
        </w:trPr>
        <w:tc>
          <w:tcPr>
            <w:tcW w:w="2664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it’s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pity</w:t>
            </w:r>
            <w:proofErr w:type="spellEnd"/>
          </w:p>
        </w:tc>
        <w:tc>
          <w:tcPr>
            <w:tcW w:w="2664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play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piano</w:t>
            </w:r>
            <w:proofErr w:type="spellEnd"/>
          </w:p>
        </w:tc>
        <w:tc>
          <w:tcPr>
            <w:tcW w:w="2665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tell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truth</w:t>
            </w:r>
            <w:proofErr w:type="spellEnd"/>
          </w:p>
        </w:tc>
        <w:tc>
          <w:tcPr>
            <w:tcW w:w="2665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play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football</w:t>
            </w:r>
            <w:proofErr w:type="spellEnd"/>
          </w:p>
        </w:tc>
      </w:tr>
      <w:tr w:rsidR="007525D1" w:rsidRPr="007525D1" w:rsidTr="007525D1">
        <w:trPr>
          <w:trHeight w:val="1016"/>
          <w:jc w:val="center"/>
        </w:trPr>
        <w:tc>
          <w:tcPr>
            <w:tcW w:w="2664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rule</w:t>
            </w:r>
            <w:proofErr w:type="spellEnd"/>
          </w:p>
        </w:tc>
        <w:tc>
          <w:tcPr>
            <w:tcW w:w="2664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morning</w:t>
            </w:r>
            <w:proofErr w:type="spellEnd"/>
          </w:p>
        </w:tc>
        <w:tc>
          <w:tcPr>
            <w:tcW w:w="2665" w:type="dxa"/>
            <w:vAlign w:val="center"/>
          </w:tcPr>
          <w:p w:rsidR="007525D1" w:rsidRPr="007525D1" w:rsidRDefault="007525D1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go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7525D1">
              <w:rPr>
                <w:rFonts w:ascii="Times New Roman" w:hAnsi="Times New Roman" w:cs="Times New Roman"/>
                <w:sz w:val="28"/>
                <w:szCs w:val="28"/>
              </w:rPr>
              <w:t>walk</w:t>
            </w:r>
            <w:proofErr w:type="spellEnd"/>
          </w:p>
        </w:tc>
        <w:tc>
          <w:tcPr>
            <w:tcW w:w="2665" w:type="dxa"/>
            <w:vAlign w:val="center"/>
          </w:tcPr>
          <w:p w:rsidR="007525D1" w:rsidRPr="00634BEF" w:rsidRDefault="00634BEF" w:rsidP="00634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in…my opinion </w:t>
            </w:r>
          </w:p>
        </w:tc>
      </w:tr>
    </w:tbl>
    <w:p w:rsidR="007525D1" w:rsidRDefault="007525D1" w:rsidP="00F7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sectPr w:rsidR="007525D1" w:rsidSect="00752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D1"/>
    <w:rsid w:val="00634BEF"/>
    <w:rsid w:val="007525D1"/>
    <w:rsid w:val="00E376CF"/>
    <w:rsid w:val="00F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2021-02-21T18:10:00Z</cp:lastPrinted>
  <dcterms:created xsi:type="dcterms:W3CDTF">2021-02-21T17:45:00Z</dcterms:created>
  <dcterms:modified xsi:type="dcterms:W3CDTF">2021-02-21T18:11:00Z</dcterms:modified>
</cp:coreProperties>
</file>